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32" w:rsidRPr="00BA3671" w:rsidRDefault="00284832" w:rsidP="00284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7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– средняя общеобразовательная школа  ст.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671">
        <w:rPr>
          <w:rFonts w:ascii="Times New Roman" w:hAnsi="Times New Roman" w:cs="Times New Roman"/>
          <w:b/>
          <w:sz w:val="28"/>
          <w:szCs w:val="28"/>
        </w:rPr>
        <w:t>Луковской имени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671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671">
        <w:rPr>
          <w:rFonts w:ascii="Times New Roman" w:hAnsi="Times New Roman" w:cs="Times New Roman"/>
          <w:b/>
          <w:sz w:val="28"/>
          <w:szCs w:val="28"/>
        </w:rPr>
        <w:t xml:space="preserve">Астанина </w:t>
      </w:r>
    </w:p>
    <w:p w:rsidR="00284832" w:rsidRDefault="00284832" w:rsidP="00284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71">
        <w:rPr>
          <w:rFonts w:ascii="Times New Roman" w:hAnsi="Times New Roman" w:cs="Times New Roman"/>
          <w:b/>
          <w:sz w:val="28"/>
          <w:szCs w:val="28"/>
        </w:rPr>
        <w:t>Моздокского района Рес</w:t>
      </w:r>
      <w:r>
        <w:rPr>
          <w:rFonts w:ascii="Times New Roman" w:hAnsi="Times New Roman" w:cs="Times New Roman"/>
          <w:b/>
          <w:sz w:val="28"/>
          <w:szCs w:val="28"/>
        </w:rPr>
        <w:t>публики Северная Осетия – Алания</w:t>
      </w:r>
    </w:p>
    <w:p w:rsidR="00284832" w:rsidRPr="00BA3671" w:rsidRDefault="00284832" w:rsidP="00284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7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284832" w:rsidRPr="008B27C8" w:rsidRDefault="00284832" w:rsidP="002848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7C8">
        <w:rPr>
          <w:rFonts w:ascii="Times New Roman" w:hAnsi="Times New Roman" w:cs="Times New Roman"/>
        </w:rPr>
        <w:t xml:space="preserve">363720, РСО-Алания, Моздокский район, </w:t>
      </w:r>
      <w:proofErr w:type="spellStart"/>
      <w:r w:rsidRPr="008B27C8">
        <w:rPr>
          <w:rFonts w:ascii="Times New Roman" w:hAnsi="Times New Roman" w:cs="Times New Roman"/>
        </w:rPr>
        <w:t>ст.Луковская</w:t>
      </w:r>
      <w:proofErr w:type="spellEnd"/>
      <w:r w:rsidRPr="008B27C8">
        <w:rPr>
          <w:rFonts w:ascii="Times New Roman" w:hAnsi="Times New Roman" w:cs="Times New Roman"/>
        </w:rPr>
        <w:t>, ул.Усанова, д.35</w:t>
      </w:r>
    </w:p>
    <w:p w:rsidR="00284832" w:rsidRPr="008B27C8" w:rsidRDefault="00284832" w:rsidP="002848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7C8">
        <w:rPr>
          <w:rFonts w:ascii="Times New Roman" w:hAnsi="Times New Roman" w:cs="Times New Roman"/>
        </w:rPr>
        <w:t xml:space="preserve">телефон/факс 8(867 36) 2-51-34, </w:t>
      </w:r>
      <w:r w:rsidRPr="008B27C8">
        <w:rPr>
          <w:rFonts w:ascii="Times New Roman" w:hAnsi="Times New Roman" w:cs="Times New Roman"/>
          <w:lang w:val="en-US"/>
        </w:rPr>
        <w:t>e</w:t>
      </w:r>
      <w:r w:rsidRPr="008B27C8">
        <w:rPr>
          <w:rFonts w:ascii="Times New Roman" w:hAnsi="Times New Roman" w:cs="Times New Roman"/>
        </w:rPr>
        <w:t>-</w:t>
      </w:r>
      <w:r w:rsidRPr="008B27C8">
        <w:rPr>
          <w:rFonts w:ascii="Times New Roman" w:hAnsi="Times New Roman" w:cs="Times New Roman"/>
          <w:lang w:val="en-US"/>
        </w:rPr>
        <w:t>mail</w:t>
      </w:r>
      <w:r w:rsidRPr="008B27C8">
        <w:rPr>
          <w:rFonts w:ascii="Times New Roman" w:hAnsi="Times New Roman" w:cs="Times New Roman"/>
        </w:rPr>
        <w:t>: lukovskoe@list.ru</w:t>
      </w:r>
    </w:p>
    <w:p w:rsidR="00284832" w:rsidRPr="00BA3671" w:rsidRDefault="00284832" w:rsidP="00284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832" w:rsidRDefault="00284832" w:rsidP="00284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832" w:rsidRDefault="00284832" w:rsidP="00284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DAB" w:rsidRPr="00E57BB5" w:rsidRDefault="00617DAB" w:rsidP="00E57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</w:t>
      </w:r>
    </w:p>
    <w:p w:rsidR="00BD74E1" w:rsidRDefault="00617DAB" w:rsidP="00E57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деятельности Центра цифрового и гуманитарного профилей </w:t>
      </w:r>
    </w:p>
    <w:p w:rsidR="00617DAB" w:rsidRPr="00E57BB5" w:rsidRDefault="00617DAB" w:rsidP="00E57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"Точка роста"</w:t>
      </w:r>
    </w:p>
    <w:p w:rsidR="00617DAB" w:rsidRPr="00E57BB5" w:rsidRDefault="00617DAB" w:rsidP="00E57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СОШ ст. Луковской им. С.Г. Астанина</w:t>
      </w:r>
    </w:p>
    <w:p w:rsidR="00617DAB" w:rsidRPr="00E57BB5" w:rsidRDefault="00617DAB" w:rsidP="00E57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 w:rsidR="009823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13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-2023 учебный</w:t>
      </w:r>
      <w:r w:rsidRPr="00E57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617DAB" w:rsidRPr="00E57BB5" w:rsidRDefault="00617DAB" w:rsidP="00E57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</w:t>
      </w:r>
      <w:bookmarkStart w:id="0" w:name="_GoBack"/>
      <w:bookmarkEnd w:id="0"/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ьности.</w:t>
      </w:r>
    </w:p>
    <w:p w:rsidR="00617DAB" w:rsidRPr="00E57BB5" w:rsidRDefault="00617DAB" w:rsidP="00E57BB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</w:t>
      </w:r>
      <w:r w:rsidR="00BB2FB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уроки ОБЖ, информатики</w:t>
      </w:r>
      <w:r w:rsidR="0098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истории, технологии</w:t>
      </w:r>
      <w:r w:rsidR="00BB2FB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</w:t>
      </w:r>
      <w:r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Предметы естественно-научного и гуманитарного циклов проводятся в соответствии с расписанием и календарно-тематическим планированием.  В кабинетах центра проходят занятия по внеурочной деятельности: </w:t>
      </w:r>
      <w:r w:rsidRPr="00E57BB5">
        <w:rPr>
          <w:rFonts w:ascii="Times New Roman" w:hAnsi="Times New Roman"/>
          <w:sz w:val="28"/>
          <w:szCs w:val="28"/>
        </w:rPr>
        <w:t>«I</w:t>
      </w:r>
      <w:r w:rsidRPr="00E57BB5">
        <w:rPr>
          <w:rFonts w:ascii="Times New Roman" w:hAnsi="Times New Roman"/>
          <w:sz w:val="28"/>
          <w:szCs w:val="28"/>
          <w:lang w:val="en-US"/>
        </w:rPr>
        <w:t>T</w:t>
      </w:r>
      <w:r w:rsidRPr="00E57BB5">
        <w:rPr>
          <w:rFonts w:ascii="Times New Roman" w:hAnsi="Times New Roman"/>
          <w:sz w:val="28"/>
          <w:szCs w:val="28"/>
        </w:rPr>
        <w:t>- технологии»</w:t>
      </w:r>
      <w:r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E57BB5">
        <w:rPr>
          <w:rFonts w:ascii="Times New Roman" w:hAnsi="Times New Roman"/>
          <w:sz w:val="28"/>
          <w:szCs w:val="28"/>
        </w:rPr>
        <w:t>«Первая помощь»</w:t>
      </w:r>
      <w:r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79628B"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«Робототехника»</w:t>
      </w:r>
      <w:r w:rsidR="0098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98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Геоинженерия</w:t>
      </w:r>
      <w:proofErr w:type="spellEnd"/>
      <w:r w:rsidR="0098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98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Хайтек</w:t>
      </w:r>
      <w:proofErr w:type="spellEnd"/>
      <w:r w:rsidR="009823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57B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Огромным преимуществом работы центра стало то, что дети изучали предметы как «Технология», «Информатика», «ОБЖ» на учебном оборудовании</w:t>
      </w:r>
      <w:r w:rsidR="00BB2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уроков они посещают занятия цифрового и гуманитарного профиля, а также учатся играть в шахматы. 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активно использ</w:t>
      </w:r>
      <w:r w:rsidR="00E57BB5"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Центра в образовательных целях: демонстрация видеофильмов, </w:t>
      </w:r>
      <w:proofErr w:type="spellStart"/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проводили практические занятия по обучению навыкам оказания первой помощи пострадавшим на современных тренажерах.</w:t>
      </w:r>
    </w:p>
    <w:p w:rsidR="000414B6" w:rsidRPr="000414B6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Изменилась содержательная сторона предметной области «Технология», в которой школьники осваивали навыки программирован</w:t>
      </w:r>
      <w:r w:rsidR="00041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3D-печати, 3D-моделирования</w:t>
      </w:r>
      <w:r w:rsidR="000414B6" w:rsidRPr="00041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41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Численность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ab/>
        <w:t>детей,</w:t>
      </w:r>
      <w:r w:rsidR="000414B6" w:rsidRPr="000414B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0414B6" w:rsidRPr="000414B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14B6" w:rsidRPr="000414B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0414B6" w:rsidRPr="000414B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14B6" w:rsidRPr="000414B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«Технология»</w:t>
      </w:r>
      <w:r w:rsidR="000414B6" w:rsidRPr="000414B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14B6" w:rsidRPr="000414B6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обновленной</w:t>
      </w:r>
      <w:r w:rsidR="000414B6" w:rsidRPr="000414B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материально- технической</w:t>
      </w:r>
      <w:r w:rsidR="000414B6" w:rsidRPr="000414B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="000414B6" w:rsidRPr="000414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Центра «Точка</w:t>
      </w:r>
      <w:r w:rsidR="000414B6" w:rsidRPr="000414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="000414B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5F6E">
        <w:rPr>
          <w:rFonts w:ascii="Times New Roman" w:eastAsia="Times New Roman" w:hAnsi="Times New Roman" w:cs="Times New Roman"/>
          <w:sz w:val="28"/>
          <w:szCs w:val="28"/>
        </w:rPr>
        <w:t>581</w:t>
      </w:r>
      <w:r w:rsidR="000414B6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обучения предмету «ОБЖ» </w:t>
      </w:r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«Точка роста» проводятся практические занятия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безопасность во время пребывания в различных средах, первая помощь, основы комплексной безопасности населения.</w:t>
      </w:r>
    </w:p>
    <w:p w:rsidR="00617DAB" w:rsidRPr="000414B6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предметной области «Информатика» школьники приобрели навыки 21 века в IT-обучении, основы работы с облачными сервисами хранения и редактирования файлов в информационных системах, размещенных в сети интернет, визуальная среда программирования и его 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базовые конструкции. Во время 3D 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ребятам, которые планируют учиться по специальностям технической направленности.</w:t>
      </w:r>
      <w:r w:rsidR="000414B6" w:rsidRPr="00041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Численность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предметам «Основы</w:t>
      </w:r>
      <w:r w:rsidR="00284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ab/>
      </w:r>
      <w:r w:rsidR="000414B6" w:rsidRPr="000414B6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безопасности</w:t>
      </w:r>
      <w:r w:rsidR="002848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жизнедеятельности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83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«Информатика»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="000414B6" w:rsidRPr="000414B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0414B6" w:rsidRPr="000414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="000414B6" w:rsidRPr="000414B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414B6" w:rsidRPr="000414B6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="0028483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5F6E">
        <w:rPr>
          <w:rFonts w:ascii="Times New Roman" w:eastAsia="Times New Roman" w:hAnsi="Times New Roman" w:cs="Times New Roman"/>
          <w:sz w:val="28"/>
          <w:szCs w:val="28"/>
        </w:rPr>
        <w:t>569</w:t>
      </w:r>
      <w:r w:rsidR="00284832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9823C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48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Благодаря получению </w:t>
      </w:r>
      <w:proofErr w:type="spellStart"/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квадрокоптеров</w:t>
      </w:r>
      <w:proofErr w:type="spellEnd"/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обновлено содержание предметной области «Информатика» с формированием таких новых компетенций, как технологии цифрового пространства. 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Навыки оказания первой медпомощи отрабатываются в зоне «Основ безопасности жизнедеятельности» при помощи современных тренажеров-манекенов и другого наглядного оборудования. 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учебн</w:t>
      </w:r>
      <w:r w:rsidR="0079628B"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кабинет</w:t>
      </w:r>
      <w:r w:rsidR="0079628B"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«Шахматная гостиная» </w:t>
      </w:r>
      <w:r w:rsidR="0079628B"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поступило</w:t>
      </w: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современное оборудование: демонстрационная магнитная доска, напольные и настольные шахматы, электронные часы. 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Каждая единица нового оборудования призвана работать во исполнение главной задачи — современное образование школьников.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Расширены возможности конструирования роботов.</w:t>
      </w:r>
    </w:p>
    <w:p w:rsidR="00617DAB" w:rsidRPr="00E57BB5" w:rsidRDefault="00617DAB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 к работе в Центре для всех обучающихся является равным. Поэтому двери открыты для всех классов.</w:t>
      </w:r>
    </w:p>
    <w:p w:rsidR="00617DAB" w:rsidRDefault="009823C7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продолжилась работа </w:t>
      </w:r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центра наставниками «</w:t>
      </w:r>
      <w:proofErr w:type="spellStart"/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Кванториума</w:t>
      </w:r>
      <w:proofErr w:type="spellEnd"/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Моздокского района  по сетевому договору</w:t>
      </w:r>
      <w:r w:rsidR="001D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обучении принимают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1D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</w:t>
      </w:r>
      <w:r w:rsidR="00BD7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D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школы</w:t>
      </w:r>
      <w:r w:rsidR="00BD3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D74E1" w:rsidRPr="00BD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4E1">
        <w:rPr>
          <w:rFonts w:ascii="Times New Roman" w:eastAsia="Times New Roman" w:hAnsi="Times New Roman" w:cs="Times New Roman"/>
          <w:sz w:val="28"/>
          <w:szCs w:val="28"/>
        </w:rPr>
        <w:t>Численность</w:t>
      </w:r>
      <w:r w:rsidR="00BD74E1">
        <w:rPr>
          <w:rFonts w:ascii="Times New Roman" w:eastAsia="Times New Roman" w:hAnsi="Times New Roman" w:cs="Times New Roman"/>
          <w:sz w:val="28"/>
          <w:szCs w:val="28"/>
        </w:rPr>
        <w:tab/>
        <w:t xml:space="preserve">детей,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охваченных дополнительны</w:t>
      </w:r>
      <w:r w:rsidR="00BD74E1">
        <w:rPr>
          <w:rFonts w:ascii="Times New Roman" w:eastAsia="Times New Roman" w:hAnsi="Times New Roman" w:cs="Times New Roman"/>
          <w:sz w:val="28"/>
          <w:szCs w:val="28"/>
        </w:rPr>
        <w:t xml:space="preserve">ми общеразвивающими программами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D74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pacing w:val="-1"/>
          <w:sz w:val="28"/>
          <w:szCs w:val="28"/>
        </w:rPr>
        <w:t>обновленной</w:t>
      </w:r>
      <w:r w:rsidR="00BD74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="00BD74E1" w:rsidRPr="00BD74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="00BD74E1" w:rsidRPr="00BD74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BD74E1" w:rsidRPr="00BD74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="00BD74E1" w:rsidRPr="00BD74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D74E1" w:rsidRPr="00BD74E1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="00BD74E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C5F6E">
        <w:rPr>
          <w:rFonts w:ascii="Times New Roman" w:eastAsia="Times New Roman" w:hAnsi="Times New Roman" w:cs="Times New Roman"/>
          <w:sz w:val="28"/>
          <w:szCs w:val="28"/>
        </w:rPr>
        <w:t>248</w:t>
      </w:r>
      <w:r w:rsidR="00BD74E1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17DAB" w:rsidRPr="00BD7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D7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4832" w:rsidRPr="00284832" w:rsidRDefault="00284832" w:rsidP="00E57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отрудник</w:t>
      </w:r>
      <w:r w:rsidRPr="0028483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28483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«Точка роста»</w:t>
      </w:r>
      <w:r w:rsidRPr="0028483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848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Pr="002848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28483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z w:val="28"/>
          <w:szCs w:val="28"/>
        </w:rPr>
        <w:t>«Технология»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прошел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284832">
        <w:rPr>
          <w:rFonts w:ascii="Times New Roman" w:eastAsia="Times New Roman" w:hAnsi="Times New Roman" w:cs="Times New Roman"/>
          <w:spacing w:val="-1"/>
          <w:sz w:val="28"/>
          <w:szCs w:val="28"/>
        </w:rPr>
        <w:t>овышение</w:t>
      </w:r>
      <w:r w:rsidRPr="0028483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84832">
        <w:rPr>
          <w:rFonts w:ascii="Times New Roman" w:eastAsia="Times New Roman" w:hAnsi="Times New Roman" w:cs="Times New Roman"/>
          <w:spacing w:val="-1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 данной области.</w:t>
      </w:r>
    </w:p>
    <w:p w:rsidR="00316F8C" w:rsidRPr="005D36B5" w:rsidRDefault="009823C7" w:rsidP="005D36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D36B5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проводились </w:t>
      </w:r>
      <w:r w:rsidR="00284832" w:rsidRPr="005D36B5">
        <w:rPr>
          <w:rFonts w:ascii="Times New Roman" w:eastAsia="Times New Roman" w:hAnsi="Times New Roman" w:cs="Times New Roman"/>
          <w:sz w:val="28"/>
          <w:szCs w:val="28"/>
        </w:rPr>
        <w:t>мероприятий на</w:t>
      </w:r>
      <w:r w:rsidR="00284832" w:rsidRPr="005D36B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284832" w:rsidRPr="005D36B5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="00284832" w:rsidRPr="005D36B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284832" w:rsidRPr="005D36B5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284832" w:rsidRPr="005D36B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284832" w:rsidRPr="005D36B5">
        <w:rPr>
          <w:rFonts w:ascii="Times New Roman" w:eastAsia="Times New Roman" w:hAnsi="Times New Roman" w:cs="Times New Roman"/>
          <w:sz w:val="28"/>
          <w:szCs w:val="28"/>
        </w:rPr>
        <w:t>«Точка роста»</w:t>
      </w:r>
      <w:r w:rsidR="00BB2FB8" w:rsidRPr="005D36B5">
        <w:rPr>
          <w:rFonts w:ascii="Times New Roman" w:eastAsia="Times New Roman" w:hAnsi="Times New Roman" w:cs="Times New Roman"/>
          <w:sz w:val="28"/>
          <w:szCs w:val="28"/>
        </w:rPr>
        <w:t>, а также регулярно проводятся классные часы, Всероссийские тематические уроки, видеоконференции</w:t>
      </w:r>
      <w:r w:rsidR="00284832" w:rsidRPr="005D36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4832" w:rsidRPr="005D36B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 xml:space="preserve">07.04.2022 г. специалистами ГБУ «КЦСОН» Моздокского района проводились профилактические видео-лектории по профилактике наркомании </w:t>
      </w:r>
      <w:proofErr w:type="spellStart"/>
      <w:r w:rsidRPr="005D36B5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5D36B5">
        <w:rPr>
          <w:rFonts w:ascii="Times New Roman" w:hAnsi="Times New Roman" w:cs="Times New Roman"/>
          <w:sz w:val="28"/>
          <w:szCs w:val="28"/>
        </w:rPr>
        <w:t xml:space="preserve"> для обучающихся 7-8 классов. (Фотоотчет мероприятия: </w:t>
      </w:r>
      <w:hyperlink r:id="rId5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https://vk.com/wall-211853347_12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 xml:space="preserve">20.04.2022 г. на базе Точки роста в рамках МО заместителей директоров по УВР учителем истории и обществознания Котляровым С.А. был дан открытый урок «Подготовка к ЕГЭ» по предмету история. (Фотоотчет мероприятия: </w:t>
      </w:r>
      <w:hyperlink r:id="rId6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https://vk.com/wall-211853347_35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 xml:space="preserve">25.04.2022 г. на базе Точки роста прошла защита проектов по предметы «Право» (Фотоотчет мероприятия: </w:t>
      </w:r>
      <w:hyperlink r:id="rId7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https://vk.com/wall-211853347_65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 xml:space="preserve">29.04.2022 г. прошел открытый урок по ОБЖ на тему: «Пожарная безопасность» в рамках празднования Дня пожарной охраны России. </w:t>
      </w:r>
      <w:r w:rsidRPr="005D36B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Представители МЧС России по Моздокскому району провели профилактические беседы с обучающимися МБОУ СОШ ст. Луковской им. С.Г. Астанина, также особое внимание уделили безопасному отдыху детей в летний период. (Фотоотчет мероприятия: </w:t>
      </w:r>
      <w:hyperlink r:id="rId8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https://vk.com/wall-211853347_71</w:t>
        </w:r>
      </w:hyperlink>
      <w:r w:rsidRPr="005D36B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 xml:space="preserve">18.05.2022 г. на базе Точки роста во 2 «В» классе прошло занятие внеурочной деятельности «Экологическая игра» (Фотоотчет мероприятия: </w:t>
      </w:r>
      <w:hyperlink r:id="rId9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https://vk.com/wall-211853347_130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>21.05.2022 г. на Точке роста прошел игровой урок, который провели наставники «</w:t>
      </w:r>
      <w:proofErr w:type="spellStart"/>
      <w:r w:rsidRPr="005D36B5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5D36B5">
        <w:rPr>
          <w:rFonts w:ascii="Times New Roman" w:hAnsi="Times New Roman" w:cs="Times New Roman"/>
          <w:sz w:val="28"/>
          <w:szCs w:val="28"/>
        </w:rPr>
        <w:t>» г. Моздока. Урок был заключительным за 2021-2022 учебный год, на протяжении учебного года в рамках сетевого взаимодействия в МБОУ СОШ ст. Луковской им. С.Г. Астанина проходили занятия по «Робототехнике» и «</w:t>
      </w:r>
      <w:proofErr w:type="spellStart"/>
      <w:r w:rsidRPr="005D36B5">
        <w:rPr>
          <w:rFonts w:ascii="Times New Roman" w:hAnsi="Times New Roman" w:cs="Times New Roman"/>
          <w:sz w:val="28"/>
          <w:szCs w:val="28"/>
        </w:rPr>
        <w:t>Геоинженерии</w:t>
      </w:r>
      <w:proofErr w:type="spellEnd"/>
      <w:r w:rsidRPr="005D36B5">
        <w:rPr>
          <w:rFonts w:ascii="Times New Roman" w:hAnsi="Times New Roman" w:cs="Times New Roman"/>
          <w:sz w:val="28"/>
          <w:szCs w:val="28"/>
        </w:rPr>
        <w:t xml:space="preserve">»  (Фотоотчет мероприятия: </w:t>
      </w:r>
      <w:hyperlink r:id="rId10" w:history="1">
        <w:r w:rsidRPr="005D36B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https://vk.com/wall-211853347_146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>В летнем оздоровительном лагере с дневным пребыванием детей  в 2022 году была реализована программа «Техническая волна 2022», в рамках которой у ребят на базе Точки роста проходили занятия различной направленности.</w:t>
      </w:r>
      <w:r w:rsidRPr="005D36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3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Точки роста ребята развивали компетентность через инженерное  образование, включающее в себя: инженерное  обучение и научно – техническое  воспитание. Было сформировано системное мировоззрение в сфере технического проектирования, готовность к осознанным поступкам и ответственности за них.</w:t>
      </w:r>
      <w:r w:rsidRPr="005D36B5">
        <w:rPr>
          <w:rFonts w:ascii="Times New Roman" w:hAnsi="Times New Roman" w:cs="Times New Roman"/>
          <w:sz w:val="28"/>
          <w:szCs w:val="28"/>
        </w:rPr>
        <w:t xml:space="preserve"> (Фотоотчет мероприятия: </w:t>
      </w:r>
      <w:hyperlink r:id="rId11" w:history="1">
        <w:r w:rsidRPr="005D36B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https://vk.com/wall-211853347_187</w:t>
        </w:r>
      </w:hyperlink>
      <w:r w:rsidRPr="005D36B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 xml:space="preserve">Регулярно на базе Точки роста проводятся занятия внеурочной деятельности «Разговоры о важном» (Фотоотчет мероприятия: </w:t>
      </w:r>
      <w:hyperlink r:id="rId12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https://vk.com/wall-211853347_240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6B5">
        <w:rPr>
          <w:rFonts w:ascii="Times New Roman" w:hAnsi="Times New Roman" w:cs="Times New Roman"/>
          <w:sz w:val="28"/>
          <w:szCs w:val="28"/>
        </w:rPr>
        <w:tab/>
        <w:t xml:space="preserve">12.10.2022 г. Председатель Общественной культурно-просветительской организации им. Н.К. Рериха г. Моздока Ильина Е.Л. провела беседу с 11 классами на тему: «Красота и Знание – два устоя Новой эпохи». (Фотоотчет мероприятия: </w:t>
      </w:r>
      <w:hyperlink r:id="rId13" w:tgtFrame="_blank" w:history="1">
        <w:r w:rsidRPr="005D36B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https://vk.com/wall-211853347_313</w:t>
        </w:r>
      </w:hyperlink>
      <w:r w:rsidRPr="005D36B5">
        <w:rPr>
          <w:rFonts w:ascii="Times New Roman" w:hAnsi="Times New Roman" w:cs="Times New Roman"/>
          <w:sz w:val="28"/>
          <w:szCs w:val="28"/>
        </w:rPr>
        <w:t>)</w:t>
      </w:r>
    </w:p>
    <w:p w:rsidR="005D36B5" w:rsidRPr="005D36B5" w:rsidRDefault="005D36B5" w:rsidP="005D36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84832" w:rsidRPr="005D36B5" w:rsidRDefault="00284832" w:rsidP="005D3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84832" w:rsidRDefault="00284832" w:rsidP="005D3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B2FB8" w:rsidRDefault="00BB2FB8" w:rsidP="00284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84832" w:rsidRDefault="00284832" w:rsidP="00284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84832" w:rsidRPr="00284832" w:rsidRDefault="00284832" w:rsidP="00284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ab/>
        <w:t>А.Н. Чумаченко</w:t>
      </w:r>
    </w:p>
    <w:p w:rsidR="00617DAB" w:rsidRPr="00E57BB5" w:rsidRDefault="00617DAB" w:rsidP="00E57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6EC" w:rsidRPr="00E57BB5" w:rsidRDefault="007956EC" w:rsidP="00E57B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3616" w:rsidRPr="00E57BB5" w:rsidRDefault="00473616" w:rsidP="00E57B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73616" w:rsidRPr="00E57BB5" w:rsidSect="0079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D2E"/>
    <w:multiLevelType w:val="multilevel"/>
    <w:tmpl w:val="BE18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F5BB2"/>
    <w:multiLevelType w:val="multilevel"/>
    <w:tmpl w:val="2760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9109B"/>
    <w:multiLevelType w:val="multilevel"/>
    <w:tmpl w:val="7F7C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8D498D"/>
    <w:multiLevelType w:val="multilevel"/>
    <w:tmpl w:val="B5B2E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93272B"/>
    <w:multiLevelType w:val="multilevel"/>
    <w:tmpl w:val="B5F4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DAB"/>
    <w:rsid w:val="000414B6"/>
    <w:rsid w:val="001C5F6E"/>
    <w:rsid w:val="001D4976"/>
    <w:rsid w:val="001F60B2"/>
    <w:rsid w:val="00284832"/>
    <w:rsid w:val="003137E5"/>
    <w:rsid w:val="00316F8C"/>
    <w:rsid w:val="0040292C"/>
    <w:rsid w:val="00473616"/>
    <w:rsid w:val="005D36B5"/>
    <w:rsid w:val="00617DAB"/>
    <w:rsid w:val="006A0B84"/>
    <w:rsid w:val="007956EC"/>
    <w:rsid w:val="0079628B"/>
    <w:rsid w:val="007E6A0A"/>
    <w:rsid w:val="008B27C8"/>
    <w:rsid w:val="00912A22"/>
    <w:rsid w:val="009823C7"/>
    <w:rsid w:val="009D3F6D"/>
    <w:rsid w:val="00AA3045"/>
    <w:rsid w:val="00B43BFC"/>
    <w:rsid w:val="00BB2FB8"/>
    <w:rsid w:val="00BD3865"/>
    <w:rsid w:val="00BD74E1"/>
    <w:rsid w:val="00BF6061"/>
    <w:rsid w:val="00CB1498"/>
    <w:rsid w:val="00E5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E29B"/>
  <w15:docId w15:val="{C2644239-FFA0-4DB6-BD4E-0FFE4EED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617DAB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</w:rPr>
  </w:style>
  <w:style w:type="character" w:styleId="a5">
    <w:name w:val="Hyperlink"/>
    <w:basedOn w:val="a0"/>
    <w:uiPriority w:val="99"/>
    <w:semiHidden/>
    <w:unhideWhenUsed/>
    <w:rsid w:val="005D3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853347_71" TargetMode="External"/><Relationship Id="rId13" Type="http://schemas.openxmlformats.org/officeDocument/2006/relationships/hyperlink" Target="https://vk.com/wall-211853347_3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1853347_65" TargetMode="External"/><Relationship Id="rId12" Type="http://schemas.openxmlformats.org/officeDocument/2006/relationships/hyperlink" Target="https://vk.com/wall-211853347_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1853347_35" TargetMode="External"/><Relationship Id="rId11" Type="http://schemas.openxmlformats.org/officeDocument/2006/relationships/hyperlink" Target="https://vk.com/wall-211853347_187" TargetMode="External"/><Relationship Id="rId5" Type="http://schemas.openxmlformats.org/officeDocument/2006/relationships/hyperlink" Target="https://vk.com/wall-211853347_1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1853347_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1853347_1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8</cp:revision>
  <cp:lastPrinted>2022-12-27T06:44:00Z</cp:lastPrinted>
  <dcterms:created xsi:type="dcterms:W3CDTF">2022-07-05T06:11:00Z</dcterms:created>
  <dcterms:modified xsi:type="dcterms:W3CDTF">2023-07-13T13:55:00Z</dcterms:modified>
</cp:coreProperties>
</file>